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D2" w:rsidRDefault="007A33D2" w:rsidP="007A33D2">
      <w:pPr>
        <w:pStyle w:val="ListParagraph"/>
        <w:numPr>
          <w:ilvl w:val="0"/>
          <w:numId w:val="1"/>
        </w:numPr>
        <w:rPr>
          <w:b/>
          <w:bCs/>
          <w:color w:val="1F497D"/>
          <w:lang w:val="ru-RU"/>
        </w:rPr>
      </w:pPr>
      <w:r>
        <w:rPr>
          <w:b/>
          <w:bCs/>
          <w:color w:val="1F497D"/>
        </w:rPr>
        <w:t>HL7 (Health Level 7)</w:t>
      </w:r>
    </w:p>
    <w:p w:rsidR="007A33D2" w:rsidRDefault="007A33D2" w:rsidP="007A33D2">
      <w:pPr>
        <w:rPr>
          <w:color w:val="1F497D"/>
        </w:rPr>
      </w:pPr>
    </w:p>
    <w:p w:rsidR="007A33D2" w:rsidRDefault="007A33D2" w:rsidP="007A33D2">
      <w:pPr>
        <w:rPr>
          <w:color w:val="1F497D"/>
          <w:lang w:val="ru-RU"/>
        </w:rPr>
      </w:pPr>
      <w:proofErr w:type="gramStart"/>
      <w:r>
        <w:rPr>
          <w:color w:val="1F497D"/>
        </w:rPr>
        <w:t>HL</w:t>
      </w:r>
      <w:r>
        <w:rPr>
          <w:color w:val="1F497D"/>
          <w:lang w:val="ru-RU"/>
        </w:rPr>
        <w:t xml:space="preserve">7 - основной стандарт в </w:t>
      </w:r>
      <w:proofErr w:type="spellStart"/>
      <w:r>
        <w:rPr>
          <w:color w:val="1F497D"/>
        </w:rPr>
        <w:t>Healhcare</w:t>
      </w:r>
      <w:proofErr w:type="spellEnd"/>
      <w:r>
        <w:rPr>
          <w:color w:val="1F497D"/>
          <w:lang w:val="ru-RU"/>
        </w:rPr>
        <w:t>.</w:t>
      </w:r>
      <w:proofErr w:type="gramEnd"/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На сайте </w:t>
      </w:r>
      <w:r>
        <w:rPr>
          <w:color w:val="1F497D"/>
        </w:rPr>
        <w:t>HL</w:t>
      </w:r>
      <w:r>
        <w:rPr>
          <w:color w:val="1F497D"/>
          <w:lang w:val="ru-RU"/>
        </w:rPr>
        <w:t>7 ниже есть масса материалов.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В целом смысл заключается в том, что если участники </w:t>
      </w:r>
      <w:r>
        <w:rPr>
          <w:color w:val="1F497D"/>
        </w:rPr>
        <w:t>healthcare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  <w:lang w:val="ru-RU"/>
        </w:rPr>
        <w:t>пространства поддерживают и соблюдают основные медицинские стандарты, то резко повышается способность к эффективному обмену информацией и построению сквозных бизнес-процессов.</w:t>
      </w:r>
    </w:p>
    <w:p w:rsidR="007A33D2" w:rsidRDefault="007A33D2" w:rsidP="007A33D2">
      <w:pPr>
        <w:rPr>
          <w:color w:val="1F497D"/>
          <w:lang w:val="ru-RU"/>
        </w:rPr>
      </w:pP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</w:rPr>
        <w:fldChar w:fldCharType="begin"/>
      </w:r>
      <w:r w:rsidRPr="007A33D2">
        <w:rPr>
          <w:color w:val="1F497D"/>
          <w:lang w:val="ru-RU"/>
        </w:rPr>
        <w:instrText xml:space="preserve"> </w:instrText>
      </w:r>
      <w:r>
        <w:rPr>
          <w:color w:val="1F497D"/>
        </w:rPr>
        <w:instrText>HYPERLINK</w:instrText>
      </w:r>
      <w:r w:rsidRPr="007A33D2">
        <w:rPr>
          <w:color w:val="1F497D"/>
          <w:lang w:val="ru-RU"/>
        </w:rPr>
        <w:instrText xml:space="preserve"> "</w:instrText>
      </w:r>
      <w:r>
        <w:rPr>
          <w:color w:val="1F497D"/>
        </w:rPr>
        <w:instrText>https</w:instrText>
      </w:r>
      <w:r w:rsidRPr="007A33D2">
        <w:rPr>
          <w:color w:val="1F497D"/>
          <w:lang w:val="ru-RU"/>
        </w:rPr>
        <w:instrText>://</w:instrText>
      </w:r>
      <w:r>
        <w:rPr>
          <w:color w:val="1F497D"/>
        </w:rPr>
        <w:instrText>en</w:instrText>
      </w:r>
      <w:r w:rsidRPr="007A33D2">
        <w:rPr>
          <w:color w:val="1F497D"/>
          <w:lang w:val="ru-RU"/>
        </w:rPr>
        <w:instrText>.</w:instrText>
      </w:r>
      <w:r>
        <w:rPr>
          <w:color w:val="1F497D"/>
        </w:rPr>
        <w:instrText>wikipedia</w:instrText>
      </w:r>
      <w:r w:rsidRPr="007A33D2">
        <w:rPr>
          <w:color w:val="1F497D"/>
          <w:lang w:val="ru-RU"/>
        </w:rPr>
        <w:instrText>.</w:instrText>
      </w:r>
      <w:r>
        <w:rPr>
          <w:color w:val="1F497D"/>
        </w:rPr>
        <w:instrText>org</w:instrText>
      </w:r>
      <w:r w:rsidRPr="007A33D2">
        <w:rPr>
          <w:color w:val="1F497D"/>
          <w:lang w:val="ru-RU"/>
        </w:rPr>
        <w:instrText>/</w:instrText>
      </w:r>
      <w:r>
        <w:rPr>
          <w:color w:val="1F497D"/>
        </w:rPr>
        <w:instrText>wiki</w:instrText>
      </w:r>
      <w:r w:rsidRPr="007A33D2">
        <w:rPr>
          <w:color w:val="1F497D"/>
          <w:lang w:val="ru-RU"/>
        </w:rPr>
        <w:instrText>/</w:instrText>
      </w:r>
      <w:r>
        <w:rPr>
          <w:color w:val="1F497D"/>
        </w:rPr>
        <w:instrText>Health</w:instrText>
      </w:r>
      <w:r w:rsidRPr="007A33D2">
        <w:rPr>
          <w:color w:val="1F497D"/>
          <w:lang w:val="ru-RU"/>
        </w:rPr>
        <w:instrText>_</w:instrText>
      </w:r>
      <w:r>
        <w:rPr>
          <w:color w:val="1F497D"/>
        </w:rPr>
        <w:instrText>Level</w:instrText>
      </w:r>
      <w:r w:rsidRPr="007A33D2">
        <w:rPr>
          <w:color w:val="1F497D"/>
          <w:lang w:val="ru-RU"/>
        </w:rPr>
        <w:instrText xml:space="preserve">_7" </w:instrText>
      </w:r>
      <w:r>
        <w:rPr>
          <w:color w:val="1F497D"/>
        </w:rPr>
        <w:fldChar w:fldCharType="separate"/>
      </w:r>
      <w:r>
        <w:rPr>
          <w:rStyle w:val="Hyperlink"/>
        </w:rPr>
        <w:t>https</w:t>
      </w:r>
      <w:r>
        <w:rPr>
          <w:rStyle w:val="Hyperlink"/>
          <w:lang w:val="ru-RU"/>
        </w:rPr>
        <w:t>://</w:t>
      </w:r>
      <w:proofErr w:type="spellStart"/>
      <w:r>
        <w:rPr>
          <w:rStyle w:val="Hyperlink"/>
        </w:rPr>
        <w:t>en</w:t>
      </w:r>
      <w:proofErr w:type="spellEnd"/>
      <w:r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wikipedia</w:t>
      </w:r>
      <w:proofErr w:type="spellEnd"/>
      <w:r>
        <w:rPr>
          <w:rStyle w:val="Hyperlink"/>
          <w:lang w:val="ru-RU"/>
        </w:rPr>
        <w:t>.</w:t>
      </w:r>
      <w:r>
        <w:rPr>
          <w:rStyle w:val="Hyperlink"/>
        </w:rPr>
        <w:t>org</w:t>
      </w:r>
      <w:r>
        <w:rPr>
          <w:rStyle w:val="Hyperlink"/>
          <w:lang w:val="ru-RU"/>
        </w:rPr>
        <w:t>/</w:t>
      </w:r>
      <w:r>
        <w:rPr>
          <w:rStyle w:val="Hyperlink"/>
        </w:rPr>
        <w:t>wiki</w:t>
      </w:r>
      <w:r>
        <w:rPr>
          <w:rStyle w:val="Hyperlink"/>
          <w:lang w:val="ru-RU"/>
        </w:rPr>
        <w:t>/</w:t>
      </w:r>
      <w:r>
        <w:rPr>
          <w:rStyle w:val="Hyperlink"/>
        </w:rPr>
        <w:t>Health</w:t>
      </w:r>
      <w:r>
        <w:rPr>
          <w:rStyle w:val="Hyperlink"/>
          <w:lang w:val="ru-RU"/>
        </w:rPr>
        <w:t>_</w:t>
      </w:r>
      <w:r>
        <w:rPr>
          <w:rStyle w:val="Hyperlink"/>
        </w:rPr>
        <w:t>Level</w:t>
      </w:r>
      <w:r>
        <w:rPr>
          <w:rStyle w:val="Hyperlink"/>
          <w:lang w:val="ru-RU"/>
        </w:rPr>
        <w:t>_7</w:t>
      </w:r>
      <w:r>
        <w:rPr>
          <w:color w:val="1F497D"/>
        </w:rPr>
        <w:fldChar w:fldCharType="end"/>
      </w:r>
    </w:p>
    <w:p w:rsidR="007A33D2" w:rsidRDefault="007A33D2" w:rsidP="007A33D2">
      <w:pPr>
        <w:rPr>
          <w:color w:val="1F497D"/>
        </w:rPr>
      </w:pPr>
      <w:hyperlink r:id="rId6" w:history="1">
        <w:r>
          <w:rPr>
            <w:rStyle w:val="Hyperlink"/>
            <w:lang w:val="ru-RU"/>
          </w:rPr>
          <w:t>http://www.hl7.org/</w:t>
        </w:r>
      </w:hyperlink>
    </w:p>
    <w:p w:rsidR="007A33D2" w:rsidRDefault="007A33D2" w:rsidP="007A33D2">
      <w:pPr>
        <w:rPr>
          <w:color w:val="1F497D"/>
        </w:rPr>
      </w:pPr>
    </w:p>
    <w:p w:rsidR="007A33D2" w:rsidRDefault="007A33D2" w:rsidP="007A33D2">
      <w:pPr>
        <w:rPr>
          <w:color w:val="1F497D"/>
          <w:lang w:val="ru-RU"/>
        </w:rPr>
      </w:pPr>
    </w:p>
    <w:p w:rsidR="007A33D2" w:rsidRDefault="007A33D2" w:rsidP="007A33D2">
      <w:pPr>
        <w:pStyle w:val="ListParagraph"/>
        <w:numPr>
          <w:ilvl w:val="0"/>
          <w:numId w:val="1"/>
        </w:numPr>
        <w:rPr>
          <w:b/>
          <w:bCs/>
          <w:color w:val="1F497D"/>
          <w:lang w:val="ru-RU"/>
        </w:rPr>
      </w:pPr>
      <w:r>
        <w:rPr>
          <w:b/>
          <w:bCs/>
          <w:color w:val="1F497D"/>
        </w:rPr>
        <w:t>CDA R2</w:t>
      </w:r>
    </w:p>
    <w:p w:rsidR="007A33D2" w:rsidRDefault="007A33D2" w:rsidP="007A33D2">
      <w:pPr>
        <w:rPr>
          <w:color w:val="1F497D"/>
          <w:lang w:val="ru-RU"/>
        </w:rPr>
      </w:pPr>
    </w:p>
    <w:p w:rsidR="007A33D2" w:rsidRDefault="007A33D2" w:rsidP="007A33D2">
      <w:pPr>
        <w:rPr>
          <w:color w:val="1F497D"/>
          <w:lang w:val="ru-RU"/>
        </w:rPr>
      </w:pPr>
      <w:proofErr w:type="gramStart"/>
      <w:r>
        <w:rPr>
          <w:color w:val="1F497D"/>
        </w:rPr>
        <w:t xml:space="preserve">CDA </w:t>
      </w:r>
      <w:r>
        <w:rPr>
          <w:color w:val="1F497D"/>
          <w:lang w:val="ru-RU"/>
        </w:rPr>
        <w:t xml:space="preserve">– </w:t>
      </w:r>
      <w:r>
        <w:rPr>
          <w:color w:val="1F497D"/>
        </w:rPr>
        <w:t>Clinical Document Architecture</w:t>
      </w:r>
      <w:r>
        <w:rPr>
          <w:color w:val="1F497D"/>
          <w:lang w:val="ru-RU"/>
        </w:rPr>
        <w:t>.</w:t>
      </w:r>
      <w:proofErr w:type="gramEnd"/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Стандарт, определяющий формат и содержимое клинического документа для обмена между участниками </w:t>
      </w:r>
      <w:proofErr w:type="spellStart"/>
      <w:r>
        <w:rPr>
          <w:color w:val="1F497D"/>
        </w:rPr>
        <w:t>hc</w:t>
      </w:r>
      <w:proofErr w:type="spellEnd"/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environment</w:t>
      </w:r>
      <w:r>
        <w:rPr>
          <w:color w:val="1F497D"/>
          <w:lang w:val="ru-RU"/>
        </w:rPr>
        <w:t>.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Как мы обсуждали при встрече, мы собираемся обмениваться с </w:t>
      </w:r>
      <w:r>
        <w:rPr>
          <w:color w:val="1F497D"/>
        </w:rPr>
        <w:t>USAID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  <w:lang w:val="ru-RU"/>
        </w:rPr>
        <w:t>модулями имен</w:t>
      </w:r>
      <w:r>
        <w:rPr>
          <w:color w:val="1F497D"/>
        </w:rPr>
        <w:t>y</w:t>
      </w:r>
      <w:r>
        <w:rPr>
          <w:color w:val="1F497D"/>
          <w:lang w:val="ru-RU"/>
        </w:rPr>
        <w:t xml:space="preserve">о </w:t>
      </w:r>
      <w:r>
        <w:rPr>
          <w:color w:val="1F497D"/>
        </w:rPr>
        <w:t>CDA</w:t>
      </w:r>
      <w:r>
        <w:rPr>
          <w:color w:val="1F497D"/>
          <w:lang w:val="ru-RU"/>
        </w:rPr>
        <w:t xml:space="preserve">-документами. 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>Один документ – один кейс по обслуживанию пациента.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Эти документы можно отправлять как с помощью </w:t>
      </w:r>
      <w:r>
        <w:rPr>
          <w:color w:val="1F497D"/>
        </w:rPr>
        <w:t>HL</w:t>
      </w:r>
      <w:r>
        <w:rPr>
          <w:color w:val="1F497D"/>
          <w:lang w:val="ru-RU"/>
        </w:rPr>
        <w:t xml:space="preserve">7-сообщений, так и с использованием профиля </w:t>
      </w:r>
      <w:proofErr w:type="spellStart"/>
      <w:r>
        <w:rPr>
          <w:color w:val="1F497D"/>
        </w:rPr>
        <w:t>xDS</w:t>
      </w:r>
      <w:proofErr w:type="spellEnd"/>
      <w:r w:rsidRPr="007A33D2">
        <w:rPr>
          <w:color w:val="1F497D"/>
          <w:lang w:val="ru-RU"/>
        </w:rPr>
        <w:t xml:space="preserve"> </w:t>
      </w:r>
      <w:r>
        <w:rPr>
          <w:color w:val="1F497D"/>
          <w:lang w:val="ru-RU"/>
        </w:rPr>
        <w:t xml:space="preserve">от </w:t>
      </w:r>
      <w:r>
        <w:rPr>
          <w:color w:val="1F497D"/>
        </w:rPr>
        <w:t>IHE</w:t>
      </w:r>
      <w:r>
        <w:rPr>
          <w:color w:val="1F497D"/>
          <w:lang w:val="ru-RU"/>
        </w:rPr>
        <w:t xml:space="preserve"> (см. ниже).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Мы, скорее всего, будем использовать как раз </w:t>
      </w:r>
      <w:proofErr w:type="spellStart"/>
      <w:r>
        <w:rPr>
          <w:color w:val="1F497D"/>
        </w:rPr>
        <w:t>xDS</w:t>
      </w:r>
      <w:proofErr w:type="spellEnd"/>
      <w:r>
        <w:rPr>
          <w:color w:val="1F497D"/>
          <w:lang w:val="ru-RU"/>
        </w:rPr>
        <w:t>.</w:t>
      </w:r>
    </w:p>
    <w:p w:rsidR="007A33D2" w:rsidRDefault="007A33D2" w:rsidP="007A33D2">
      <w:pPr>
        <w:rPr>
          <w:color w:val="1F497D"/>
          <w:lang w:val="ru-RU"/>
        </w:rPr>
      </w:pPr>
    </w:p>
    <w:p w:rsidR="007A33D2" w:rsidRPr="007A33D2" w:rsidRDefault="007A33D2" w:rsidP="007A33D2">
      <w:pPr>
        <w:rPr>
          <w:color w:val="1F497D"/>
          <w:lang w:val="ru-RU"/>
        </w:rPr>
      </w:pPr>
      <w:r>
        <w:rPr>
          <w:color w:val="1F497D"/>
        </w:rPr>
        <w:fldChar w:fldCharType="begin"/>
      </w:r>
      <w:r w:rsidRPr="007A33D2">
        <w:rPr>
          <w:color w:val="1F497D"/>
          <w:lang w:val="ru-RU"/>
        </w:rPr>
        <w:instrText xml:space="preserve"> </w:instrText>
      </w:r>
      <w:r>
        <w:rPr>
          <w:color w:val="1F497D"/>
        </w:rPr>
        <w:instrText>HYPERLINK</w:instrText>
      </w:r>
      <w:r w:rsidRPr="007A33D2">
        <w:rPr>
          <w:color w:val="1F497D"/>
          <w:lang w:val="ru-RU"/>
        </w:rPr>
        <w:instrText xml:space="preserve"> "</w:instrText>
      </w:r>
      <w:r>
        <w:rPr>
          <w:color w:val="1F497D"/>
        </w:rPr>
        <w:instrText>https</w:instrText>
      </w:r>
      <w:r w:rsidRPr="007A33D2">
        <w:rPr>
          <w:color w:val="1F497D"/>
          <w:lang w:val="ru-RU"/>
        </w:rPr>
        <w:instrText>://</w:instrText>
      </w:r>
      <w:r>
        <w:rPr>
          <w:color w:val="1F497D"/>
        </w:rPr>
        <w:instrText>en</w:instrText>
      </w:r>
      <w:r w:rsidRPr="007A33D2">
        <w:rPr>
          <w:color w:val="1F497D"/>
          <w:lang w:val="ru-RU"/>
        </w:rPr>
        <w:instrText>.</w:instrText>
      </w:r>
      <w:r>
        <w:rPr>
          <w:color w:val="1F497D"/>
        </w:rPr>
        <w:instrText>wikipedia</w:instrText>
      </w:r>
      <w:r w:rsidRPr="007A33D2">
        <w:rPr>
          <w:color w:val="1F497D"/>
          <w:lang w:val="ru-RU"/>
        </w:rPr>
        <w:instrText>.</w:instrText>
      </w:r>
      <w:r>
        <w:rPr>
          <w:color w:val="1F497D"/>
        </w:rPr>
        <w:instrText>org</w:instrText>
      </w:r>
      <w:r w:rsidRPr="007A33D2">
        <w:rPr>
          <w:color w:val="1F497D"/>
          <w:lang w:val="ru-RU"/>
        </w:rPr>
        <w:instrText>/</w:instrText>
      </w:r>
      <w:r>
        <w:rPr>
          <w:color w:val="1F497D"/>
        </w:rPr>
        <w:instrText>wiki</w:instrText>
      </w:r>
      <w:r w:rsidRPr="007A33D2">
        <w:rPr>
          <w:color w:val="1F497D"/>
          <w:lang w:val="ru-RU"/>
        </w:rPr>
        <w:instrText>/</w:instrText>
      </w:r>
      <w:r>
        <w:rPr>
          <w:color w:val="1F497D"/>
        </w:rPr>
        <w:instrText>Clinical</w:instrText>
      </w:r>
      <w:r w:rsidRPr="007A33D2">
        <w:rPr>
          <w:color w:val="1F497D"/>
          <w:lang w:val="ru-RU"/>
        </w:rPr>
        <w:instrText>_</w:instrText>
      </w:r>
      <w:r>
        <w:rPr>
          <w:color w:val="1F497D"/>
        </w:rPr>
        <w:instrText>Document</w:instrText>
      </w:r>
      <w:r w:rsidRPr="007A33D2">
        <w:rPr>
          <w:color w:val="1F497D"/>
          <w:lang w:val="ru-RU"/>
        </w:rPr>
        <w:instrText>_</w:instrText>
      </w:r>
      <w:r>
        <w:rPr>
          <w:color w:val="1F497D"/>
        </w:rPr>
        <w:instrText>Architecture</w:instrText>
      </w:r>
      <w:r w:rsidRPr="007A33D2">
        <w:rPr>
          <w:color w:val="1F497D"/>
          <w:lang w:val="ru-RU"/>
        </w:rPr>
        <w:instrText xml:space="preserve">" </w:instrText>
      </w:r>
      <w:r>
        <w:rPr>
          <w:color w:val="1F497D"/>
        </w:rPr>
        <w:fldChar w:fldCharType="separate"/>
      </w:r>
      <w:r>
        <w:rPr>
          <w:rStyle w:val="Hyperlink"/>
        </w:rPr>
        <w:t>https</w:t>
      </w:r>
      <w:r w:rsidRPr="007A33D2">
        <w:rPr>
          <w:rStyle w:val="Hyperlink"/>
          <w:lang w:val="ru-RU"/>
        </w:rPr>
        <w:t>://</w:t>
      </w:r>
      <w:r>
        <w:rPr>
          <w:rStyle w:val="Hyperlink"/>
        </w:rPr>
        <w:t>en</w:t>
      </w:r>
      <w:r w:rsidRPr="007A33D2">
        <w:rPr>
          <w:rStyle w:val="Hyperlink"/>
          <w:lang w:val="ru-RU"/>
        </w:rPr>
        <w:t>.</w:t>
      </w:r>
      <w:r>
        <w:rPr>
          <w:rStyle w:val="Hyperlink"/>
        </w:rPr>
        <w:t>wikipedia</w:t>
      </w:r>
      <w:r w:rsidRPr="007A33D2">
        <w:rPr>
          <w:rStyle w:val="Hyperlink"/>
          <w:lang w:val="ru-RU"/>
        </w:rPr>
        <w:t>.</w:t>
      </w:r>
      <w:r>
        <w:rPr>
          <w:rStyle w:val="Hyperlink"/>
        </w:rPr>
        <w:t>org</w:t>
      </w:r>
      <w:r w:rsidRPr="007A33D2">
        <w:rPr>
          <w:rStyle w:val="Hyperlink"/>
          <w:lang w:val="ru-RU"/>
        </w:rPr>
        <w:t>/</w:t>
      </w:r>
      <w:r>
        <w:rPr>
          <w:rStyle w:val="Hyperlink"/>
        </w:rPr>
        <w:t>wiki</w:t>
      </w:r>
      <w:r w:rsidRPr="007A33D2">
        <w:rPr>
          <w:rStyle w:val="Hyperlink"/>
          <w:lang w:val="ru-RU"/>
        </w:rPr>
        <w:t>/</w:t>
      </w:r>
      <w:r>
        <w:rPr>
          <w:rStyle w:val="Hyperlink"/>
        </w:rPr>
        <w:t>Clinical</w:t>
      </w:r>
      <w:r w:rsidRPr="007A33D2">
        <w:rPr>
          <w:rStyle w:val="Hyperlink"/>
          <w:lang w:val="ru-RU"/>
        </w:rPr>
        <w:t>_</w:t>
      </w:r>
      <w:r>
        <w:rPr>
          <w:rStyle w:val="Hyperlink"/>
        </w:rPr>
        <w:t>Document</w:t>
      </w:r>
      <w:r w:rsidRPr="007A33D2">
        <w:rPr>
          <w:rStyle w:val="Hyperlink"/>
          <w:lang w:val="ru-RU"/>
        </w:rPr>
        <w:t>_</w:t>
      </w:r>
      <w:r>
        <w:rPr>
          <w:rStyle w:val="Hyperlink"/>
        </w:rPr>
        <w:t>Architecture</w:t>
      </w:r>
      <w:r>
        <w:rPr>
          <w:color w:val="1F497D"/>
        </w:rPr>
        <w:fldChar w:fldCharType="end"/>
      </w:r>
    </w:p>
    <w:p w:rsidR="007A33D2" w:rsidRPr="007A33D2" w:rsidRDefault="007A33D2" w:rsidP="007A33D2">
      <w:pPr>
        <w:rPr>
          <w:color w:val="1F497D"/>
          <w:lang w:val="ru-RU"/>
        </w:rPr>
      </w:pPr>
      <w:r>
        <w:rPr>
          <w:color w:val="1F497D"/>
        </w:rPr>
        <w:fldChar w:fldCharType="begin"/>
      </w:r>
      <w:r w:rsidRPr="007A33D2">
        <w:rPr>
          <w:color w:val="1F497D"/>
          <w:lang w:val="ru-RU"/>
        </w:rPr>
        <w:instrText xml:space="preserve"> </w:instrText>
      </w:r>
      <w:r>
        <w:rPr>
          <w:color w:val="1F497D"/>
        </w:rPr>
        <w:instrText>HYPERLINK</w:instrText>
      </w:r>
      <w:r w:rsidRPr="007A33D2">
        <w:rPr>
          <w:color w:val="1F497D"/>
          <w:lang w:val="ru-RU"/>
        </w:rPr>
        <w:instrText xml:space="preserve"> "</w:instrText>
      </w:r>
      <w:r>
        <w:rPr>
          <w:color w:val="1F497D"/>
        </w:rPr>
        <w:instrText>http</w:instrText>
      </w:r>
      <w:r w:rsidRPr="007A33D2">
        <w:rPr>
          <w:color w:val="1F497D"/>
          <w:lang w:val="ru-RU"/>
        </w:rPr>
        <w:instrText>://</w:instrText>
      </w:r>
      <w:r>
        <w:rPr>
          <w:color w:val="1F497D"/>
        </w:rPr>
        <w:instrText>www</w:instrText>
      </w:r>
      <w:r w:rsidRPr="007A33D2">
        <w:rPr>
          <w:color w:val="1F497D"/>
          <w:lang w:val="ru-RU"/>
        </w:rPr>
        <w:instrText>.</w:instrText>
      </w:r>
      <w:r>
        <w:rPr>
          <w:color w:val="1F497D"/>
        </w:rPr>
        <w:instrText>hl</w:instrText>
      </w:r>
      <w:r w:rsidRPr="007A33D2">
        <w:rPr>
          <w:color w:val="1F497D"/>
          <w:lang w:val="ru-RU"/>
        </w:rPr>
        <w:instrText>7.</w:instrText>
      </w:r>
      <w:r>
        <w:rPr>
          <w:color w:val="1F497D"/>
        </w:rPr>
        <w:instrText>org</w:instrText>
      </w:r>
      <w:r w:rsidRPr="007A33D2">
        <w:rPr>
          <w:color w:val="1F497D"/>
          <w:lang w:val="ru-RU"/>
        </w:rPr>
        <w:instrText>/</w:instrText>
      </w:r>
      <w:r>
        <w:rPr>
          <w:color w:val="1F497D"/>
        </w:rPr>
        <w:instrText>implement</w:instrText>
      </w:r>
      <w:r w:rsidRPr="007A33D2">
        <w:rPr>
          <w:color w:val="1F497D"/>
          <w:lang w:val="ru-RU"/>
        </w:rPr>
        <w:instrText>/</w:instrText>
      </w:r>
      <w:r>
        <w:rPr>
          <w:color w:val="1F497D"/>
        </w:rPr>
        <w:instrText>standards</w:instrText>
      </w:r>
      <w:r w:rsidRPr="007A33D2">
        <w:rPr>
          <w:color w:val="1F497D"/>
          <w:lang w:val="ru-RU"/>
        </w:rPr>
        <w:instrText>/</w:instrText>
      </w:r>
      <w:r>
        <w:rPr>
          <w:color w:val="1F497D"/>
        </w:rPr>
        <w:instrText>product</w:instrText>
      </w:r>
      <w:r w:rsidRPr="007A33D2">
        <w:rPr>
          <w:color w:val="1F497D"/>
          <w:lang w:val="ru-RU"/>
        </w:rPr>
        <w:instrText>_</w:instrText>
      </w:r>
      <w:r>
        <w:rPr>
          <w:color w:val="1F497D"/>
        </w:rPr>
        <w:instrText>brief</w:instrText>
      </w:r>
      <w:r w:rsidRPr="007A33D2">
        <w:rPr>
          <w:color w:val="1F497D"/>
          <w:lang w:val="ru-RU"/>
        </w:rPr>
        <w:instrText>.</w:instrText>
      </w:r>
      <w:r>
        <w:rPr>
          <w:color w:val="1F497D"/>
        </w:rPr>
        <w:instrText>cfm</w:instrText>
      </w:r>
      <w:r w:rsidRPr="007A33D2">
        <w:rPr>
          <w:color w:val="1F497D"/>
          <w:lang w:val="ru-RU"/>
        </w:rPr>
        <w:instrText>?</w:instrText>
      </w:r>
      <w:r>
        <w:rPr>
          <w:color w:val="1F497D"/>
        </w:rPr>
        <w:instrText>product</w:instrText>
      </w:r>
      <w:r w:rsidRPr="007A33D2">
        <w:rPr>
          <w:color w:val="1F497D"/>
          <w:lang w:val="ru-RU"/>
        </w:rPr>
        <w:instrText>_</w:instrText>
      </w:r>
      <w:r>
        <w:rPr>
          <w:color w:val="1F497D"/>
        </w:rPr>
        <w:instrText>id</w:instrText>
      </w:r>
      <w:r w:rsidRPr="007A33D2">
        <w:rPr>
          <w:color w:val="1F497D"/>
          <w:lang w:val="ru-RU"/>
        </w:rPr>
        <w:instrText xml:space="preserve">=7" </w:instrText>
      </w:r>
      <w:r>
        <w:rPr>
          <w:color w:val="1F497D"/>
        </w:rPr>
        <w:fldChar w:fldCharType="separate"/>
      </w:r>
      <w:r>
        <w:rPr>
          <w:rStyle w:val="Hyperlink"/>
        </w:rPr>
        <w:t>http</w:t>
      </w:r>
      <w:r w:rsidRPr="007A33D2">
        <w:rPr>
          <w:rStyle w:val="Hyperlink"/>
          <w:lang w:val="ru-RU"/>
        </w:rPr>
        <w:t>://</w:t>
      </w:r>
      <w:r>
        <w:rPr>
          <w:rStyle w:val="Hyperlink"/>
        </w:rPr>
        <w:t>www</w:t>
      </w:r>
      <w:r w:rsidRPr="007A33D2">
        <w:rPr>
          <w:rStyle w:val="Hyperlink"/>
          <w:lang w:val="ru-RU"/>
        </w:rPr>
        <w:t>.</w:t>
      </w:r>
      <w:r>
        <w:rPr>
          <w:rStyle w:val="Hyperlink"/>
        </w:rPr>
        <w:t>hl</w:t>
      </w:r>
      <w:r w:rsidRPr="007A33D2">
        <w:rPr>
          <w:rStyle w:val="Hyperlink"/>
          <w:lang w:val="ru-RU"/>
        </w:rPr>
        <w:t>7.</w:t>
      </w:r>
      <w:r>
        <w:rPr>
          <w:rStyle w:val="Hyperlink"/>
        </w:rPr>
        <w:t>org</w:t>
      </w:r>
      <w:r w:rsidRPr="007A33D2">
        <w:rPr>
          <w:rStyle w:val="Hyperlink"/>
          <w:lang w:val="ru-RU"/>
        </w:rPr>
        <w:t>/</w:t>
      </w:r>
      <w:r>
        <w:rPr>
          <w:rStyle w:val="Hyperlink"/>
        </w:rPr>
        <w:t>implement</w:t>
      </w:r>
      <w:r w:rsidRPr="007A33D2">
        <w:rPr>
          <w:rStyle w:val="Hyperlink"/>
          <w:lang w:val="ru-RU"/>
        </w:rPr>
        <w:t>/</w:t>
      </w:r>
      <w:r>
        <w:rPr>
          <w:rStyle w:val="Hyperlink"/>
        </w:rPr>
        <w:t>standards</w:t>
      </w:r>
      <w:r w:rsidRPr="007A33D2">
        <w:rPr>
          <w:rStyle w:val="Hyperlink"/>
          <w:lang w:val="ru-RU"/>
        </w:rPr>
        <w:t>/</w:t>
      </w:r>
      <w:r>
        <w:rPr>
          <w:rStyle w:val="Hyperlink"/>
        </w:rPr>
        <w:t>product</w:t>
      </w:r>
      <w:r w:rsidRPr="007A33D2">
        <w:rPr>
          <w:rStyle w:val="Hyperlink"/>
          <w:lang w:val="ru-RU"/>
        </w:rPr>
        <w:t>_</w:t>
      </w:r>
      <w:r>
        <w:rPr>
          <w:rStyle w:val="Hyperlink"/>
        </w:rPr>
        <w:t>brief</w:t>
      </w:r>
      <w:r w:rsidRPr="007A33D2">
        <w:rPr>
          <w:rStyle w:val="Hyperlink"/>
          <w:lang w:val="ru-RU"/>
        </w:rPr>
        <w:t>.</w:t>
      </w:r>
      <w:r>
        <w:rPr>
          <w:rStyle w:val="Hyperlink"/>
        </w:rPr>
        <w:t>cfm</w:t>
      </w:r>
      <w:r w:rsidRPr="007A33D2">
        <w:rPr>
          <w:rStyle w:val="Hyperlink"/>
          <w:lang w:val="ru-RU"/>
        </w:rPr>
        <w:t>?</w:t>
      </w:r>
      <w:r>
        <w:rPr>
          <w:rStyle w:val="Hyperlink"/>
        </w:rPr>
        <w:t>product</w:t>
      </w:r>
      <w:r w:rsidRPr="007A33D2">
        <w:rPr>
          <w:rStyle w:val="Hyperlink"/>
          <w:lang w:val="ru-RU"/>
        </w:rPr>
        <w:t>_</w:t>
      </w:r>
      <w:r>
        <w:rPr>
          <w:rStyle w:val="Hyperlink"/>
        </w:rPr>
        <w:t>id</w:t>
      </w:r>
      <w:r w:rsidRPr="007A33D2">
        <w:rPr>
          <w:rStyle w:val="Hyperlink"/>
          <w:lang w:val="ru-RU"/>
        </w:rPr>
        <w:t>=7</w:t>
      </w:r>
      <w:r>
        <w:rPr>
          <w:color w:val="1F497D"/>
        </w:rPr>
        <w:fldChar w:fldCharType="end"/>
      </w:r>
    </w:p>
    <w:p w:rsidR="007A33D2" w:rsidRDefault="007A33D2" w:rsidP="007A33D2">
      <w:pPr>
        <w:rPr>
          <w:color w:val="1F497D"/>
          <w:lang w:val="ru-RU"/>
        </w:rPr>
      </w:pP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>Также см. в аттаче файлы: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- CDAQuickStart_v1.1.zip – краткое описание </w:t>
      </w:r>
      <w:r>
        <w:rPr>
          <w:color w:val="1F497D"/>
        </w:rPr>
        <w:t>CDA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R</w:t>
      </w:r>
      <w:r>
        <w:rPr>
          <w:color w:val="1F497D"/>
          <w:lang w:val="ru-RU"/>
        </w:rPr>
        <w:t>2</w:t>
      </w:r>
    </w:p>
    <w:p w:rsidR="007A33D2" w:rsidRDefault="007A33D2" w:rsidP="007A33D2">
      <w:pPr>
        <w:rPr>
          <w:color w:val="1F497D"/>
        </w:rPr>
      </w:pPr>
      <w:r>
        <w:rPr>
          <w:color w:val="1F497D"/>
        </w:rPr>
        <w:t xml:space="preserve">- cda_r2_normativewebedition2010.zip – </w:t>
      </w:r>
      <w:r>
        <w:rPr>
          <w:color w:val="1F497D"/>
          <w:lang w:val="ru-RU"/>
        </w:rPr>
        <w:t>полная</w:t>
      </w:r>
      <w:r w:rsidRPr="007A33D2">
        <w:rPr>
          <w:color w:val="1F497D"/>
        </w:rPr>
        <w:t xml:space="preserve"> </w:t>
      </w:r>
      <w:r>
        <w:rPr>
          <w:color w:val="1F497D"/>
          <w:lang w:val="ru-RU"/>
        </w:rPr>
        <w:t>спецификация</w:t>
      </w:r>
    </w:p>
    <w:p w:rsidR="007A33D2" w:rsidRDefault="007A33D2" w:rsidP="007A33D2">
      <w:pPr>
        <w:rPr>
          <w:color w:val="1F497D"/>
        </w:rPr>
      </w:pPr>
    </w:p>
    <w:p w:rsidR="007A33D2" w:rsidRDefault="007A33D2" w:rsidP="007A33D2">
      <w:pPr>
        <w:rPr>
          <w:color w:val="1F497D"/>
        </w:rPr>
      </w:pPr>
    </w:p>
    <w:p w:rsidR="007A33D2" w:rsidRDefault="007A33D2" w:rsidP="007A33D2">
      <w:pPr>
        <w:pStyle w:val="ListParagraph"/>
        <w:numPr>
          <w:ilvl w:val="0"/>
          <w:numId w:val="1"/>
        </w:numPr>
        <w:rPr>
          <w:b/>
          <w:bCs/>
          <w:color w:val="1F497D"/>
          <w:lang w:val="ru-RU"/>
        </w:rPr>
      </w:pPr>
      <w:r>
        <w:rPr>
          <w:b/>
          <w:bCs/>
          <w:color w:val="1F497D"/>
        </w:rPr>
        <w:t>IHE profiles (</w:t>
      </w:r>
      <w:proofErr w:type="spellStart"/>
      <w:r>
        <w:rPr>
          <w:b/>
          <w:bCs/>
          <w:color w:val="1F497D"/>
        </w:rPr>
        <w:t>xDS</w:t>
      </w:r>
      <w:proofErr w:type="spellEnd"/>
      <w:r>
        <w:rPr>
          <w:b/>
          <w:bCs/>
          <w:color w:val="1F497D"/>
        </w:rPr>
        <w:t xml:space="preserve"> etc.)</w:t>
      </w:r>
    </w:p>
    <w:p w:rsidR="007A33D2" w:rsidRDefault="007A33D2" w:rsidP="007A33D2">
      <w:pPr>
        <w:rPr>
          <w:color w:val="1F497D"/>
          <w:lang w:val="ru-RU"/>
        </w:rPr>
      </w:pPr>
    </w:p>
    <w:p w:rsidR="007A33D2" w:rsidRDefault="007A33D2" w:rsidP="007A33D2">
      <w:pPr>
        <w:rPr>
          <w:color w:val="1F497D"/>
          <w:lang w:val="ru-RU"/>
        </w:rPr>
      </w:pPr>
      <w:proofErr w:type="gramStart"/>
      <w:r>
        <w:rPr>
          <w:color w:val="1F497D"/>
        </w:rPr>
        <w:t>IHE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  <w:lang w:val="ru-RU"/>
        </w:rPr>
        <w:t xml:space="preserve">– некоммерческая </w:t>
      </w:r>
      <w:r>
        <w:rPr>
          <w:color w:val="1F497D"/>
        </w:rPr>
        <w:t>HC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  <w:lang w:val="ru-RU"/>
        </w:rPr>
        <w:t xml:space="preserve">организация, которая разрабатывает много полезных стандартов для интеграции участников </w:t>
      </w:r>
      <w:proofErr w:type="spellStart"/>
      <w:r>
        <w:rPr>
          <w:color w:val="1F497D"/>
        </w:rPr>
        <w:t>hc</w:t>
      </w:r>
      <w:proofErr w:type="spellEnd"/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environment</w:t>
      </w:r>
      <w:r>
        <w:rPr>
          <w:color w:val="1F497D"/>
          <w:lang w:val="ru-RU"/>
        </w:rPr>
        <w:t>.</w:t>
      </w:r>
      <w:proofErr w:type="gramEnd"/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В частности, ею разработан набор профилей, например, </w:t>
      </w:r>
      <w:r>
        <w:rPr>
          <w:color w:val="1F497D"/>
        </w:rPr>
        <w:t>IHE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IT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Infrastructure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Profiles</w:t>
      </w:r>
      <w:r>
        <w:rPr>
          <w:color w:val="1F497D"/>
          <w:lang w:val="ru-RU"/>
        </w:rPr>
        <w:t xml:space="preserve">, куда входит тот же </w:t>
      </w:r>
      <w:proofErr w:type="spellStart"/>
      <w:r>
        <w:rPr>
          <w:color w:val="1F497D"/>
        </w:rPr>
        <w:t>xDS</w:t>
      </w:r>
      <w:proofErr w:type="spellEnd"/>
      <w:r>
        <w:rPr>
          <w:color w:val="1F497D"/>
          <w:lang w:val="ru-RU"/>
        </w:rPr>
        <w:t>.</w:t>
      </w:r>
    </w:p>
    <w:p w:rsidR="007A33D2" w:rsidRDefault="007A33D2" w:rsidP="007A33D2">
      <w:pPr>
        <w:rPr>
          <w:color w:val="1F497D"/>
        </w:rPr>
      </w:pPr>
      <w:r>
        <w:rPr>
          <w:color w:val="1F497D"/>
          <w:lang w:val="ru-RU"/>
        </w:rPr>
        <w:t xml:space="preserve">Если система поддерживает </w:t>
      </w:r>
      <w:proofErr w:type="spellStart"/>
      <w:r>
        <w:rPr>
          <w:color w:val="1F497D"/>
        </w:rPr>
        <w:t>xDS</w:t>
      </w:r>
      <w:proofErr w:type="spellEnd"/>
      <w:r>
        <w:rPr>
          <w:color w:val="1F497D"/>
          <w:lang w:val="ru-RU"/>
        </w:rPr>
        <w:t xml:space="preserve">, то для обмена документами можно использовать соответствующие </w:t>
      </w:r>
      <w:r>
        <w:rPr>
          <w:color w:val="1F497D"/>
        </w:rPr>
        <w:t>ITI</w:t>
      </w:r>
      <w:r>
        <w:rPr>
          <w:color w:val="1F497D"/>
          <w:lang w:val="ru-RU"/>
        </w:rPr>
        <w:t>-транзакции. Например</w:t>
      </w:r>
      <w:r>
        <w:rPr>
          <w:color w:val="1F497D"/>
        </w:rPr>
        <w:t>:</w:t>
      </w:r>
    </w:p>
    <w:p w:rsidR="007A33D2" w:rsidRDefault="007A33D2" w:rsidP="007A33D2">
      <w:pPr>
        <w:rPr>
          <w:color w:val="1F497D"/>
        </w:rPr>
      </w:pPr>
      <w:r>
        <w:rPr>
          <w:color w:val="1F497D"/>
        </w:rPr>
        <w:t>ITI-41 – Provide and Register Document Set</w:t>
      </w:r>
    </w:p>
    <w:p w:rsidR="007A33D2" w:rsidRDefault="007A33D2" w:rsidP="007A33D2">
      <w:pPr>
        <w:rPr>
          <w:color w:val="1F497D"/>
        </w:rPr>
      </w:pPr>
      <w:r>
        <w:rPr>
          <w:color w:val="1F497D"/>
        </w:rPr>
        <w:t>ITI-42 – Register Document Set</w:t>
      </w:r>
    </w:p>
    <w:p w:rsidR="007A33D2" w:rsidRDefault="007A33D2" w:rsidP="007A33D2">
      <w:pPr>
        <w:rPr>
          <w:color w:val="1F497D"/>
        </w:rPr>
      </w:pPr>
      <w:r>
        <w:rPr>
          <w:color w:val="1F497D"/>
        </w:rPr>
        <w:t>ITI-43 – Retrieve Document Set</w:t>
      </w:r>
    </w:p>
    <w:p w:rsidR="007A33D2" w:rsidRPr="007A33D2" w:rsidRDefault="007A33D2" w:rsidP="007A33D2">
      <w:pPr>
        <w:rPr>
          <w:color w:val="1F497D"/>
        </w:rPr>
      </w:pPr>
      <w:r>
        <w:rPr>
          <w:color w:val="1F497D"/>
          <w:lang w:val="ru-RU"/>
        </w:rPr>
        <w:t>и</w:t>
      </w:r>
      <w:r w:rsidRPr="007A33D2">
        <w:rPr>
          <w:color w:val="1F497D"/>
        </w:rPr>
        <w:t xml:space="preserve"> </w:t>
      </w:r>
      <w:r>
        <w:rPr>
          <w:color w:val="1F497D"/>
          <w:lang w:val="ru-RU"/>
        </w:rPr>
        <w:t>другие</w:t>
      </w:r>
      <w:r w:rsidRPr="007A33D2">
        <w:rPr>
          <w:color w:val="1F497D"/>
        </w:rPr>
        <w:t>.</w:t>
      </w:r>
    </w:p>
    <w:p w:rsidR="007A33D2" w:rsidRPr="007A33D2" w:rsidRDefault="007A33D2" w:rsidP="007A33D2">
      <w:pPr>
        <w:rPr>
          <w:color w:val="1F497D"/>
        </w:rPr>
      </w:pP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Наше решение </w:t>
      </w:r>
      <w:r>
        <w:rPr>
          <w:color w:val="1F497D"/>
        </w:rPr>
        <w:t>EMC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HIP</w:t>
      </w:r>
      <w:r>
        <w:rPr>
          <w:color w:val="1F497D"/>
          <w:lang w:val="ru-RU"/>
        </w:rPr>
        <w:t xml:space="preserve">, которое является основой для </w:t>
      </w:r>
      <w:r>
        <w:rPr>
          <w:color w:val="1F497D"/>
        </w:rPr>
        <w:t>EHR</w:t>
      </w:r>
      <w:r>
        <w:rPr>
          <w:color w:val="1F497D"/>
          <w:lang w:val="ru-RU"/>
        </w:rPr>
        <w:t>, поддерживает эти стандарты/профили.</w:t>
      </w:r>
    </w:p>
    <w:p w:rsidR="007A33D2" w:rsidRDefault="007A33D2" w:rsidP="007A33D2">
      <w:pPr>
        <w:rPr>
          <w:color w:val="1F497D"/>
          <w:lang w:val="ru-RU"/>
        </w:rPr>
      </w:pPr>
    </w:p>
    <w:p w:rsidR="007A33D2" w:rsidRPr="007A33D2" w:rsidRDefault="007A33D2" w:rsidP="007A33D2">
      <w:pPr>
        <w:rPr>
          <w:color w:val="1F497D"/>
          <w:lang w:val="ru-RU"/>
        </w:rPr>
      </w:pPr>
      <w:r>
        <w:rPr>
          <w:color w:val="1F497D"/>
        </w:rPr>
        <w:fldChar w:fldCharType="begin"/>
      </w:r>
      <w:r w:rsidRPr="007A33D2">
        <w:rPr>
          <w:color w:val="1F497D"/>
          <w:lang w:val="ru-RU"/>
        </w:rPr>
        <w:instrText xml:space="preserve"> </w:instrText>
      </w:r>
      <w:r>
        <w:rPr>
          <w:color w:val="1F497D"/>
        </w:rPr>
        <w:instrText>HYPERLINK</w:instrText>
      </w:r>
      <w:r w:rsidRPr="007A33D2">
        <w:rPr>
          <w:color w:val="1F497D"/>
          <w:lang w:val="ru-RU"/>
        </w:rPr>
        <w:instrText xml:space="preserve"> "</w:instrText>
      </w:r>
      <w:r>
        <w:rPr>
          <w:color w:val="1F497D"/>
        </w:rPr>
        <w:instrText>https</w:instrText>
      </w:r>
      <w:r w:rsidRPr="007A33D2">
        <w:rPr>
          <w:color w:val="1F497D"/>
          <w:lang w:val="ru-RU"/>
        </w:rPr>
        <w:instrText>://</w:instrText>
      </w:r>
      <w:r>
        <w:rPr>
          <w:color w:val="1F497D"/>
        </w:rPr>
        <w:instrText>en</w:instrText>
      </w:r>
      <w:r w:rsidRPr="007A33D2">
        <w:rPr>
          <w:color w:val="1F497D"/>
          <w:lang w:val="ru-RU"/>
        </w:rPr>
        <w:instrText>.</w:instrText>
      </w:r>
      <w:r>
        <w:rPr>
          <w:color w:val="1F497D"/>
        </w:rPr>
        <w:instrText>wikipedia</w:instrText>
      </w:r>
      <w:r w:rsidRPr="007A33D2">
        <w:rPr>
          <w:color w:val="1F497D"/>
          <w:lang w:val="ru-RU"/>
        </w:rPr>
        <w:instrText>.</w:instrText>
      </w:r>
      <w:r>
        <w:rPr>
          <w:color w:val="1F497D"/>
        </w:rPr>
        <w:instrText>org</w:instrText>
      </w:r>
      <w:r w:rsidRPr="007A33D2">
        <w:rPr>
          <w:color w:val="1F497D"/>
          <w:lang w:val="ru-RU"/>
        </w:rPr>
        <w:instrText>/</w:instrText>
      </w:r>
      <w:r>
        <w:rPr>
          <w:color w:val="1F497D"/>
        </w:rPr>
        <w:instrText>wiki</w:instrText>
      </w:r>
      <w:r w:rsidRPr="007A33D2">
        <w:rPr>
          <w:color w:val="1F497D"/>
          <w:lang w:val="ru-RU"/>
        </w:rPr>
        <w:instrText>/</w:instrText>
      </w:r>
      <w:r>
        <w:rPr>
          <w:color w:val="1F497D"/>
        </w:rPr>
        <w:instrText>Integrating</w:instrText>
      </w:r>
      <w:r w:rsidRPr="007A33D2">
        <w:rPr>
          <w:color w:val="1F497D"/>
          <w:lang w:val="ru-RU"/>
        </w:rPr>
        <w:instrText>_</w:instrText>
      </w:r>
      <w:r>
        <w:rPr>
          <w:color w:val="1F497D"/>
        </w:rPr>
        <w:instrText>the</w:instrText>
      </w:r>
      <w:r w:rsidRPr="007A33D2">
        <w:rPr>
          <w:color w:val="1F497D"/>
          <w:lang w:val="ru-RU"/>
        </w:rPr>
        <w:instrText>_</w:instrText>
      </w:r>
      <w:r>
        <w:rPr>
          <w:color w:val="1F497D"/>
        </w:rPr>
        <w:instrText>Healthcare</w:instrText>
      </w:r>
      <w:r w:rsidRPr="007A33D2">
        <w:rPr>
          <w:color w:val="1F497D"/>
          <w:lang w:val="ru-RU"/>
        </w:rPr>
        <w:instrText>_</w:instrText>
      </w:r>
      <w:r>
        <w:rPr>
          <w:color w:val="1F497D"/>
        </w:rPr>
        <w:instrText>Enterprise</w:instrText>
      </w:r>
      <w:r w:rsidRPr="007A33D2">
        <w:rPr>
          <w:color w:val="1F497D"/>
          <w:lang w:val="ru-RU"/>
        </w:rPr>
        <w:instrText xml:space="preserve">" </w:instrText>
      </w:r>
      <w:r>
        <w:rPr>
          <w:color w:val="1F497D"/>
        </w:rPr>
        <w:fldChar w:fldCharType="separate"/>
      </w:r>
      <w:r>
        <w:rPr>
          <w:rStyle w:val="Hyperlink"/>
        </w:rPr>
        <w:t>https</w:t>
      </w:r>
      <w:r w:rsidRPr="007A33D2">
        <w:rPr>
          <w:rStyle w:val="Hyperlink"/>
          <w:lang w:val="ru-RU"/>
        </w:rPr>
        <w:t>://</w:t>
      </w:r>
      <w:r>
        <w:rPr>
          <w:rStyle w:val="Hyperlink"/>
        </w:rPr>
        <w:t>en</w:t>
      </w:r>
      <w:r w:rsidRPr="007A33D2">
        <w:rPr>
          <w:rStyle w:val="Hyperlink"/>
          <w:lang w:val="ru-RU"/>
        </w:rPr>
        <w:t>.</w:t>
      </w:r>
      <w:r>
        <w:rPr>
          <w:rStyle w:val="Hyperlink"/>
        </w:rPr>
        <w:t>wikipedia</w:t>
      </w:r>
      <w:r w:rsidRPr="007A33D2">
        <w:rPr>
          <w:rStyle w:val="Hyperlink"/>
          <w:lang w:val="ru-RU"/>
        </w:rPr>
        <w:t>.</w:t>
      </w:r>
      <w:r>
        <w:rPr>
          <w:rStyle w:val="Hyperlink"/>
        </w:rPr>
        <w:t>org</w:t>
      </w:r>
      <w:r w:rsidRPr="007A33D2">
        <w:rPr>
          <w:rStyle w:val="Hyperlink"/>
          <w:lang w:val="ru-RU"/>
        </w:rPr>
        <w:t>/</w:t>
      </w:r>
      <w:r>
        <w:rPr>
          <w:rStyle w:val="Hyperlink"/>
        </w:rPr>
        <w:t>wiki</w:t>
      </w:r>
      <w:r w:rsidRPr="007A33D2">
        <w:rPr>
          <w:rStyle w:val="Hyperlink"/>
          <w:lang w:val="ru-RU"/>
        </w:rPr>
        <w:t>/</w:t>
      </w:r>
      <w:r>
        <w:rPr>
          <w:rStyle w:val="Hyperlink"/>
        </w:rPr>
        <w:t>Integrating</w:t>
      </w:r>
      <w:r w:rsidRPr="007A33D2">
        <w:rPr>
          <w:rStyle w:val="Hyperlink"/>
          <w:lang w:val="ru-RU"/>
        </w:rPr>
        <w:t>_</w:t>
      </w:r>
      <w:r>
        <w:rPr>
          <w:rStyle w:val="Hyperlink"/>
        </w:rPr>
        <w:t>the</w:t>
      </w:r>
      <w:r w:rsidRPr="007A33D2">
        <w:rPr>
          <w:rStyle w:val="Hyperlink"/>
          <w:lang w:val="ru-RU"/>
        </w:rPr>
        <w:t>_</w:t>
      </w:r>
      <w:r>
        <w:rPr>
          <w:rStyle w:val="Hyperlink"/>
        </w:rPr>
        <w:t>Healthcare</w:t>
      </w:r>
      <w:r w:rsidRPr="007A33D2">
        <w:rPr>
          <w:rStyle w:val="Hyperlink"/>
          <w:lang w:val="ru-RU"/>
        </w:rPr>
        <w:t>_</w:t>
      </w:r>
      <w:r>
        <w:rPr>
          <w:rStyle w:val="Hyperlink"/>
        </w:rPr>
        <w:t>Enterprise</w:t>
      </w:r>
      <w:r>
        <w:rPr>
          <w:color w:val="1F497D"/>
        </w:rPr>
        <w:fldChar w:fldCharType="end"/>
      </w:r>
    </w:p>
    <w:p w:rsidR="007A33D2" w:rsidRDefault="007A33D2" w:rsidP="007A33D2">
      <w:pPr>
        <w:rPr>
          <w:color w:val="1F497D"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HYPERLINK "http://www.ihe.net/" </w:instrText>
      </w:r>
      <w:r>
        <w:rPr>
          <w:color w:val="1F497D"/>
        </w:rPr>
        <w:fldChar w:fldCharType="separate"/>
      </w:r>
      <w:r>
        <w:rPr>
          <w:rStyle w:val="Hyperlink"/>
        </w:rPr>
        <w:t>http://www.ihe.net/</w:t>
      </w:r>
      <w:r>
        <w:rPr>
          <w:color w:val="1F497D"/>
        </w:rPr>
        <w:fldChar w:fldCharType="end"/>
      </w:r>
    </w:p>
    <w:p w:rsidR="007A33D2" w:rsidRDefault="007A33D2" w:rsidP="007A33D2">
      <w:pPr>
        <w:rPr>
          <w:color w:val="1F497D"/>
        </w:rPr>
      </w:pPr>
      <w:hyperlink r:id="rId7" w:anchor="IHE_IT_Profiles" w:history="1">
        <w:r>
          <w:rPr>
            <w:rStyle w:val="Hyperlink"/>
          </w:rPr>
          <w:t>http://wiki.ihe.net/index.php?title=Profiles#IHE_IT_Profiles</w:t>
        </w:r>
      </w:hyperlink>
    </w:p>
    <w:p w:rsidR="007A33D2" w:rsidRDefault="007A33D2" w:rsidP="007A33D2">
      <w:pPr>
        <w:rPr>
          <w:color w:val="1F497D"/>
        </w:rPr>
      </w:pPr>
      <w:hyperlink r:id="rId8" w:history="1">
        <w:r>
          <w:rPr>
            <w:rStyle w:val="Hyperlink"/>
          </w:rPr>
          <w:t>http://wiki.ihe.net/index.php?title=Cross-Enterprise_Document_Sharing</w:t>
        </w:r>
      </w:hyperlink>
    </w:p>
    <w:p w:rsidR="007A33D2" w:rsidRDefault="007A33D2" w:rsidP="007A33D2">
      <w:pPr>
        <w:rPr>
          <w:color w:val="1F497D"/>
        </w:rPr>
      </w:pPr>
    </w:p>
    <w:p w:rsidR="007A33D2" w:rsidRDefault="007A33D2" w:rsidP="007A33D2">
      <w:pPr>
        <w:rPr>
          <w:color w:val="1F497D"/>
        </w:rPr>
      </w:pPr>
    </w:p>
    <w:p w:rsidR="007A33D2" w:rsidRDefault="007A33D2" w:rsidP="007A33D2">
      <w:pPr>
        <w:pStyle w:val="ListParagraph"/>
        <w:numPr>
          <w:ilvl w:val="0"/>
          <w:numId w:val="1"/>
        </w:numPr>
        <w:rPr>
          <w:b/>
          <w:bCs/>
          <w:color w:val="1F497D"/>
        </w:rPr>
      </w:pPr>
      <w:r>
        <w:rPr>
          <w:b/>
          <w:bCs/>
          <w:color w:val="1F497D"/>
        </w:rPr>
        <w:t>DICOM</w:t>
      </w:r>
    </w:p>
    <w:p w:rsidR="007A33D2" w:rsidRDefault="007A33D2" w:rsidP="007A33D2">
      <w:pPr>
        <w:rPr>
          <w:b/>
          <w:bCs/>
          <w:color w:val="1F497D"/>
          <w:lang w:val="ru-RU"/>
        </w:rPr>
      </w:pPr>
    </w:p>
    <w:p w:rsidR="007A33D2" w:rsidRDefault="007A33D2" w:rsidP="007A33D2">
      <w:pPr>
        <w:rPr>
          <w:color w:val="1F497D"/>
          <w:lang w:val="ru-RU"/>
        </w:rPr>
      </w:pPr>
      <w:proofErr w:type="gramStart"/>
      <w:r>
        <w:rPr>
          <w:color w:val="1F497D"/>
        </w:rPr>
        <w:t>DICOM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  <w:lang w:val="ru-RU"/>
        </w:rPr>
        <w:t>– стандарт для обмена и хранения медицинских изображений.</w:t>
      </w:r>
      <w:proofErr w:type="gramEnd"/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>Это все, что выходит из аппаратов типа МРТ, КТ, УЗИ и проч.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У нас также есть решение </w:t>
      </w:r>
      <w:r>
        <w:rPr>
          <w:color w:val="1F497D"/>
        </w:rPr>
        <w:t>EMC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VNA</w:t>
      </w:r>
      <w:r>
        <w:rPr>
          <w:color w:val="1F497D"/>
          <w:lang w:val="ru-RU"/>
        </w:rPr>
        <w:t xml:space="preserve"> (</w:t>
      </w:r>
      <w:r>
        <w:rPr>
          <w:color w:val="1F497D"/>
        </w:rPr>
        <w:t>Vendor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Neutral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</w:rPr>
        <w:t>Archive</w:t>
      </w:r>
      <w:r>
        <w:rPr>
          <w:color w:val="1F497D"/>
          <w:lang w:val="ru-RU"/>
        </w:rPr>
        <w:t xml:space="preserve">), которое позволяет хранить весть </w:t>
      </w:r>
      <w:r>
        <w:rPr>
          <w:color w:val="1F497D"/>
        </w:rPr>
        <w:t>DICOM</w:t>
      </w:r>
      <w:r>
        <w:rPr>
          <w:color w:val="1F497D"/>
          <w:lang w:val="ru-RU"/>
        </w:rPr>
        <w:t>-контент с любых устройств в едином вендоронезависимом архиве.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Однако, этот модуль пока не входит в текущий </w:t>
      </w:r>
      <w:r>
        <w:rPr>
          <w:color w:val="1F497D"/>
        </w:rPr>
        <w:t>EHR</w:t>
      </w:r>
      <w:r>
        <w:rPr>
          <w:color w:val="1F497D"/>
          <w:lang w:val="ru-RU"/>
        </w:rPr>
        <w:t xml:space="preserve"> в Грузии.</w:t>
      </w:r>
    </w:p>
    <w:p w:rsidR="007A33D2" w:rsidRDefault="007A33D2" w:rsidP="007A33D2">
      <w:pPr>
        <w:rPr>
          <w:color w:val="1F497D"/>
          <w:lang w:val="ru-RU"/>
        </w:rPr>
      </w:pPr>
    </w:p>
    <w:p w:rsidR="007A33D2" w:rsidRPr="007A33D2" w:rsidRDefault="007A33D2" w:rsidP="007A33D2">
      <w:pPr>
        <w:rPr>
          <w:color w:val="1F497D"/>
          <w:lang w:val="ru-RU"/>
        </w:rPr>
      </w:pPr>
      <w:hyperlink r:id="rId9" w:history="1">
        <w:r>
          <w:rPr>
            <w:rStyle w:val="Hyperlink"/>
          </w:rPr>
          <w:t>https</w:t>
        </w:r>
        <w:r w:rsidRPr="007A33D2">
          <w:rPr>
            <w:rStyle w:val="Hyperlink"/>
            <w:lang w:val="ru-RU"/>
          </w:rPr>
          <w:t>://</w:t>
        </w:r>
        <w:proofErr w:type="spellStart"/>
        <w:r>
          <w:rPr>
            <w:rStyle w:val="Hyperlink"/>
          </w:rPr>
          <w:t>en</w:t>
        </w:r>
        <w:proofErr w:type="spellEnd"/>
        <w:r w:rsidRPr="007A33D2">
          <w:rPr>
            <w:rStyle w:val="Hyperlink"/>
            <w:lang w:val="ru-RU"/>
          </w:rPr>
          <w:t>.</w:t>
        </w:r>
        <w:proofErr w:type="spellStart"/>
        <w:r>
          <w:rPr>
            <w:rStyle w:val="Hyperlink"/>
          </w:rPr>
          <w:t>wikipedia</w:t>
        </w:r>
        <w:proofErr w:type="spellEnd"/>
        <w:r w:rsidRPr="007A33D2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  <w:r w:rsidRPr="007A33D2">
          <w:rPr>
            <w:rStyle w:val="Hyperlink"/>
            <w:lang w:val="ru-RU"/>
          </w:rPr>
          <w:t>/</w:t>
        </w:r>
        <w:r>
          <w:rPr>
            <w:rStyle w:val="Hyperlink"/>
          </w:rPr>
          <w:t>wiki</w:t>
        </w:r>
        <w:r w:rsidRPr="007A33D2">
          <w:rPr>
            <w:rStyle w:val="Hyperlink"/>
            <w:lang w:val="ru-RU"/>
          </w:rPr>
          <w:t>/</w:t>
        </w:r>
        <w:r>
          <w:rPr>
            <w:rStyle w:val="Hyperlink"/>
          </w:rPr>
          <w:t>DICOM</w:t>
        </w:r>
      </w:hyperlink>
    </w:p>
    <w:p w:rsidR="007A33D2" w:rsidRDefault="007A33D2" w:rsidP="007A33D2">
      <w:pPr>
        <w:rPr>
          <w:b/>
          <w:bCs/>
          <w:color w:val="1F497D"/>
          <w:lang w:val="ru-RU"/>
        </w:rPr>
      </w:pP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>Также см. файл в аттаче: 5. DICOM-HL7-IHE(profiles).pdf</w:t>
      </w:r>
    </w:p>
    <w:p w:rsidR="007A33D2" w:rsidRDefault="007A33D2" w:rsidP="007A33D2">
      <w:pPr>
        <w:rPr>
          <w:b/>
          <w:bCs/>
          <w:color w:val="1F497D"/>
          <w:lang w:val="ru-RU"/>
        </w:rPr>
      </w:pPr>
    </w:p>
    <w:p w:rsidR="007A33D2" w:rsidRDefault="007A33D2" w:rsidP="007A33D2">
      <w:pPr>
        <w:pStyle w:val="ListParagraph"/>
        <w:numPr>
          <w:ilvl w:val="0"/>
          <w:numId w:val="1"/>
        </w:numPr>
        <w:rPr>
          <w:b/>
          <w:bCs/>
          <w:color w:val="1F497D"/>
        </w:rPr>
      </w:pPr>
      <w:r>
        <w:rPr>
          <w:b/>
          <w:bCs/>
          <w:color w:val="1F497D"/>
        </w:rPr>
        <w:t>EMC HIP</w:t>
      </w:r>
    </w:p>
    <w:p w:rsidR="007A33D2" w:rsidRDefault="007A33D2" w:rsidP="007A33D2">
      <w:pPr>
        <w:ind w:left="360"/>
        <w:rPr>
          <w:b/>
          <w:bCs/>
          <w:color w:val="1F497D"/>
          <w:lang w:val="ru-RU"/>
        </w:rPr>
      </w:pP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Это наше базовое решение для </w:t>
      </w:r>
      <w:r>
        <w:rPr>
          <w:color w:val="1F497D"/>
        </w:rPr>
        <w:t>Healthcare</w:t>
      </w:r>
      <w:r>
        <w:rPr>
          <w:color w:val="1F497D"/>
          <w:lang w:val="ru-RU"/>
        </w:rPr>
        <w:t xml:space="preserve">. 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Именно на базе него построен </w:t>
      </w:r>
      <w:r>
        <w:rPr>
          <w:color w:val="1F497D"/>
        </w:rPr>
        <w:t>EHR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  <w:lang w:val="ru-RU"/>
        </w:rPr>
        <w:t>в Грузии.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>См. в аттаче файлы:</w:t>
      </w:r>
    </w:p>
    <w:p w:rsidR="007A33D2" w:rsidRDefault="007A33D2" w:rsidP="007A33D2">
      <w:pPr>
        <w:rPr>
          <w:color w:val="1F497D"/>
          <w:lang w:val="ru-RU"/>
        </w:rPr>
      </w:pPr>
      <w:r>
        <w:rPr>
          <w:color w:val="1F497D"/>
          <w:lang w:val="ru-RU"/>
        </w:rPr>
        <w:t xml:space="preserve">- XDS Registry_1.7_install.pdf – в начале документа дано общее описание </w:t>
      </w:r>
      <w:r>
        <w:rPr>
          <w:color w:val="1F497D"/>
        </w:rPr>
        <w:t>HIP</w:t>
      </w:r>
      <w:r w:rsidRPr="007A33D2">
        <w:rPr>
          <w:color w:val="1F497D"/>
          <w:lang w:val="ru-RU"/>
        </w:rPr>
        <w:t xml:space="preserve"> </w:t>
      </w:r>
      <w:r>
        <w:rPr>
          <w:color w:val="1F497D"/>
          <w:lang w:val="ru-RU"/>
        </w:rPr>
        <w:t>и его компонентов</w:t>
      </w:r>
    </w:p>
    <w:p w:rsidR="007A33D2" w:rsidRDefault="007A33D2" w:rsidP="007A33D2">
      <w:pPr>
        <w:rPr>
          <w:color w:val="1F497D"/>
        </w:rPr>
      </w:pPr>
      <w:r>
        <w:rPr>
          <w:color w:val="1F497D"/>
        </w:rPr>
        <w:t xml:space="preserve">- XDS Repository connector to DCTM_1.7_install.pdf - </w:t>
      </w:r>
      <w:r>
        <w:rPr>
          <w:color w:val="1F497D"/>
          <w:lang w:val="ru-RU"/>
        </w:rPr>
        <w:t>аналогично</w:t>
      </w:r>
    </w:p>
    <w:p w:rsidR="007A33D2" w:rsidRDefault="007A33D2" w:rsidP="007A33D2">
      <w:pPr>
        <w:rPr>
          <w:color w:val="1F497D"/>
        </w:rPr>
      </w:pPr>
      <w:r>
        <w:rPr>
          <w:color w:val="1F497D"/>
        </w:rPr>
        <w:t>- EMC HIP general architecture.png</w:t>
      </w:r>
    </w:p>
    <w:p w:rsidR="007A33D2" w:rsidRDefault="007A33D2" w:rsidP="007A33D2">
      <w:pPr>
        <w:rPr>
          <w:color w:val="1F497D"/>
        </w:rPr>
      </w:pPr>
    </w:p>
    <w:p w:rsidR="001712E9" w:rsidRDefault="007A33D2">
      <w:bookmarkStart w:id="0" w:name="_GoBack"/>
      <w:bookmarkEnd w:id="0"/>
    </w:p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B0211"/>
    <w:multiLevelType w:val="hybridMultilevel"/>
    <w:tmpl w:val="63145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7D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7A33D2"/>
    <w:rsid w:val="00844ABE"/>
    <w:rsid w:val="008725D2"/>
    <w:rsid w:val="00922919"/>
    <w:rsid w:val="00946379"/>
    <w:rsid w:val="009834C8"/>
    <w:rsid w:val="00A36D34"/>
    <w:rsid w:val="00AF007D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D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33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33D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D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33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33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ihe.net/index.php?title=Cross-Enterprise_Document_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iki.ihe.net/index.php?title=Profi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l7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DI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3</cp:revision>
  <dcterms:created xsi:type="dcterms:W3CDTF">2016-01-20T09:26:00Z</dcterms:created>
  <dcterms:modified xsi:type="dcterms:W3CDTF">2016-01-20T09:26:00Z</dcterms:modified>
</cp:coreProperties>
</file>